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78" w:rsidRDefault="000D7F78" w:rsidP="000D7F78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D7F78" w:rsidRDefault="000D7F78" w:rsidP="000D7F78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«Теремок»</w:t>
      </w:r>
    </w:p>
    <w:p w:rsidR="000D7F78" w:rsidRDefault="000D7F78" w:rsidP="000D7F78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0D7F78" w:rsidRDefault="000D7F78" w:rsidP="000D7F78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F78" w:rsidRDefault="000D7F78" w:rsidP="000D7F78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F78" w:rsidRDefault="000D7F78" w:rsidP="000D7F78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D7F78" w:rsidRDefault="000D7F78" w:rsidP="000D7F78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D7F78" w:rsidRDefault="000D7F78" w:rsidP="000D7F78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D7F78" w:rsidRDefault="000D7F78" w:rsidP="000D7F78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D7F78" w:rsidRDefault="000D7F78" w:rsidP="000D7F78">
      <w:pPr>
        <w:jc w:val="center"/>
        <w:rPr>
          <w:rStyle w:val="a3"/>
          <w:rFonts w:ascii="Times New Roman" w:hAnsi="Times New Roman"/>
          <w:sz w:val="48"/>
          <w:szCs w:val="44"/>
        </w:rPr>
      </w:pPr>
      <w:r w:rsidRPr="00784E6E">
        <w:rPr>
          <w:rStyle w:val="a3"/>
          <w:rFonts w:ascii="Times New Roman" w:hAnsi="Times New Roman"/>
          <w:sz w:val="48"/>
          <w:szCs w:val="44"/>
        </w:rPr>
        <w:t>Доклад</w:t>
      </w:r>
      <w:r>
        <w:rPr>
          <w:rStyle w:val="a3"/>
          <w:rFonts w:ascii="Times New Roman" w:hAnsi="Times New Roman"/>
          <w:sz w:val="48"/>
          <w:szCs w:val="44"/>
        </w:rPr>
        <w:t xml:space="preserve"> выступления </w:t>
      </w:r>
    </w:p>
    <w:p w:rsidR="000D7F78" w:rsidRDefault="000D7F78" w:rsidP="000D7F78">
      <w:pPr>
        <w:jc w:val="center"/>
        <w:rPr>
          <w:rStyle w:val="a3"/>
          <w:rFonts w:ascii="Times New Roman" w:hAnsi="Times New Roman"/>
          <w:sz w:val="48"/>
          <w:szCs w:val="44"/>
        </w:rPr>
      </w:pPr>
      <w:r>
        <w:rPr>
          <w:rStyle w:val="a3"/>
          <w:rFonts w:ascii="Times New Roman" w:hAnsi="Times New Roman"/>
          <w:sz w:val="48"/>
          <w:szCs w:val="44"/>
        </w:rPr>
        <w:t>на педагогическом совете</w:t>
      </w:r>
      <w:r w:rsidRPr="00784E6E">
        <w:rPr>
          <w:rStyle w:val="a3"/>
          <w:rFonts w:ascii="Times New Roman" w:hAnsi="Times New Roman"/>
          <w:sz w:val="48"/>
          <w:szCs w:val="44"/>
        </w:rPr>
        <w:t xml:space="preserve"> </w:t>
      </w:r>
    </w:p>
    <w:p w:rsidR="000D7F78" w:rsidRDefault="000D7F78" w:rsidP="000D7F78">
      <w:pPr>
        <w:jc w:val="center"/>
        <w:rPr>
          <w:rStyle w:val="a3"/>
          <w:rFonts w:ascii="Times New Roman" w:hAnsi="Times New Roman"/>
          <w:sz w:val="48"/>
          <w:szCs w:val="44"/>
        </w:rPr>
      </w:pPr>
      <w:r w:rsidRPr="00784E6E">
        <w:rPr>
          <w:rStyle w:val="a3"/>
          <w:rFonts w:ascii="Times New Roman" w:hAnsi="Times New Roman"/>
          <w:sz w:val="48"/>
          <w:szCs w:val="44"/>
        </w:rPr>
        <w:t xml:space="preserve">по теме: </w:t>
      </w:r>
    </w:p>
    <w:p w:rsidR="000D7F78" w:rsidRDefault="000D7F78" w:rsidP="000D7F78">
      <w:pPr>
        <w:pStyle w:val="c13"/>
        <w:spacing w:before="0" w:beforeAutospacing="0" w:after="0" w:afterAutospacing="0"/>
        <w:jc w:val="center"/>
        <w:rPr>
          <w:rStyle w:val="c6"/>
          <w:b/>
          <w:sz w:val="28"/>
        </w:rPr>
      </w:pPr>
    </w:p>
    <w:p w:rsidR="000D7F78" w:rsidRPr="000D7F78" w:rsidRDefault="000D7F78" w:rsidP="000D7F78">
      <w:pPr>
        <w:pStyle w:val="c13"/>
        <w:spacing w:before="0" w:beforeAutospacing="0" w:after="0" w:afterAutospacing="0"/>
        <w:jc w:val="center"/>
        <w:rPr>
          <w:rStyle w:val="c6"/>
          <w:b/>
          <w:i/>
          <w:sz w:val="48"/>
        </w:rPr>
      </w:pPr>
      <w:r w:rsidRPr="000D7F78">
        <w:rPr>
          <w:rStyle w:val="c6"/>
          <w:b/>
          <w:i/>
          <w:sz w:val="48"/>
        </w:rPr>
        <w:t>«</w:t>
      </w:r>
      <w:r w:rsidRPr="000D7F78">
        <w:rPr>
          <w:rStyle w:val="c6"/>
          <w:b/>
          <w:i/>
          <w:sz w:val="48"/>
        </w:rPr>
        <w:t xml:space="preserve">Нейропсихологические методы и приемы </w:t>
      </w:r>
    </w:p>
    <w:p w:rsidR="000D7F78" w:rsidRPr="000D7F78" w:rsidRDefault="000D7F78" w:rsidP="000D7F78">
      <w:pPr>
        <w:pStyle w:val="c13"/>
        <w:spacing w:before="0" w:beforeAutospacing="0" w:after="0" w:afterAutospacing="0"/>
        <w:jc w:val="center"/>
        <w:rPr>
          <w:rStyle w:val="c6"/>
          <w:b/>
          <w:i/>
          <w:sz w:val="48"/>
        </w:rPr>
      </w:pPr>
      <w:r w:rsidRPr="000D7F78">
        <w:rPr>
          <w:rStyle w:val="c6"/>
          <w:b/>
          <w:i/>
          <w:sz w:val="48"/>
        </w:rPr>
        <w:t>в развитии детей дошкольного возраста</w:t>
      </w:r>
      <w:r w:rsidRPr="000D7F78">
        <w:rPr>
          <w:rStyle w:val="c6"/>
          <w:b/>
          <w:i/>
          <w:sz w:val="48"/>
        </w:rPr>
        <w:t>»</w:t>
      </w:r>
    </w:p>
    <w:p w:rsidR="000D7F78" w:rsidRPr="000D7F78" w:rsidRDefault="000D7F78" w:rsidP="000D7F78">
      <w:pPr>
        <w:pStyle w:val="c13"/>
        <w:spacing w:before="0" w:beforeAutospacing="0" w:after="0" w:afterAutospacing="0"/>
        <w:jc w:val="center"/>
        <w:rPr>
          <w:b/>
          <w:i/>
          <w:sz w:val="48"/>
        </w:rPr>
      </w:pPr>
    </w:p>
    <w:p w:rsidR="000D7F78" w:rsidRDefault="000D7F78" w:rsidP="000D7F78">
      <w:pPr>
        <w:rPr>
          <w:rFonts w:ascii="Times New Roman" w:hAnsi="Times New Roman" w:cs="Times New Roman"/>
          <w:b/>
          <w:i/>
          <w:sz w:val="144"/>
          <w:szCs w:val="48"/>
        </w:rPr>
      </w:pPr>
    </w:p>
    <w:p w:rsidR="000D7F78" w:rsidRDefault="000D7F78" w:rsidP="000D7F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7F78" w:rsidRDefault="000D7F78" w:rsidP="000D7F78">
      <w:pPr>
        <w:rPr>
          <w:rFonts w:ascii="Times New Roman" w:hAnsi="Times New Roman" w:cs="Times New Roman"/>
          <w:b/>
          <w:sz w:val="28"/>
          <w:szCs w:val="28"/>
        </w:rPr>
      </w:pPr>
    </w:p>
    <w:p w:rsidR="000D7F78" w:rsidRPr="003A6E92" w:rsidRDefault="000D7F78" w:rsidP="000D7F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0D7F78" w:rsidRDefault="000D7F78" w:rsidP="000D7F78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0D7F78" w:rsidRPr="003A6E92" w:rsidRDefault="000D7F78" w:rsidP="000D7F78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0D7F78" w:rsidRPr="003A6E92" w:rsidRDefault="000D7F78" w:rsidP="000D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D7F78" w:rsidRDefault="00C94539" w:rsidP="000D7F78">
      <w:pPr>
        <w:pStyle w:val="c13"/>
        <w:spacing w:before="0" w:beforeAutospacing="0" w:after="0" w:afterAutospacing="0"/>
        <w:jc w:val="center"/>
        <w:rPr>
          <w:rStyle w:val="c6"/>
          <w:b/>
          <w:sz w:val="28"/>
        </w:rPr>
      </w:pPr>
      <w:r w:rsidRPr="00C94539">
        <w:rPr>
          <w:rStyle w:val="c6"/>
          <w:b/>
          <w:sz w:val="28"/>
        </w:rPr>
        <w:lastRenderedPageBreak/>
        <w:t xml:space="preserve">Нейропсихологические методы и приемы </w:t>
      </w:r>
    </w:p>
    <w:p w:rsidR="00C94539" w:rsidRDefault="00C94539" w:rsidP="000D7F78">
      <w:pPr>
        <w:pStyle w:val="c13"/>
        <w:spacing w:before="0" w:beforeAutospacing="0" w:after="0" w:afterAutospacing="0"/>
        <w:jc w:val="center"/>
        <w:rPr>
          <w:rStyle w:val="c6"/>
          <w:b/>
          <w:sz w:val="28"/>
        </w:rPr>
      </w:pPr>
      <w:r w:rsidRPr="00C94539">
        <w:rPr>
          <w:rStyle w:val="c6"/>
          <w:b/>
          <w:sz w:val="28"/>
        </w:rPr>
        <w:t>в развитии детей дошкольного возраста</w:t>
      </w:r>
    </w:p>
    <w:p w:rsidR="000D7F78" w:rsidRPr="00C94539" w:rsidRDefault="000D7F78" w:rsidP="000D7F78">
      <w:pPr>
        <w:pStyle w:val="c13"/>
        <w:spacing w:before="0" w:beforeAutospacing="0" w:after="0" w:afterAutospacing="0"/>
        <w:jc w:val="center"/>
        <w:rPr>
          <w:b/>
          <w:sz w:val="28"/>
        </w:rPr>
      </w:pP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8"/>
          <w:sz w:val="28"/>
          <w:szCs w:val="28"/>
        </w:rPr>
        <w:t xml:space="preserve">Давно не секрет, что в современном обществе сложно найти абсолютно здорового ребенка, не имеющего отклонений в психическом и психосоматическом развитии. Общество стремительно развивается, технический прогресс развивается еще быстрее, а здоровье детей - нашего будущего, ухудшается с каждым годом. Снижается интеллектуальный уровень, падают возможности обучения. При этом объем знаний, который должны усвоить дети увеличивается. </w:t>
      </w:r>
      <w:r w:rsidRPr="00C94539">
        <w:rPr>
          <w:rStyle w:val="c12"/>
          <w:sz w:val="28"/>
          <w:szCs w:val="28"/>
        </w:rPr>
        <w:t>Трудности при освоении программного материала возникают не из-за детской лени, а вследствие особенностей развития головного мозга современных детей</w:t>
      </w:r>
      <w:r w:rsidRPr="00C94539">
        <w:rPr>
          <w:rStyle w:val="c8"/>
          <w:sz w:val="28"/>
          <w:szCs w:val="28"/>
        </w:rPr>
        <w:t>. Очень часто врачи-неврологи стали ставить детям диагнозы ММД, СДВГ. Такие дети имеют проблемы не только в речевом развитии: у них в той или иной степени нарушены внимание, память, восприятие, имеются проблемы с координацией, общей и мелкой моторикой. Чтобы помочь детям скорректировать имеющиеся нарушения, оправдано применение нейропсихологических методик.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8"/>
          <w:sz w:val="28"/>
          <w:szCs w:val="28"/>
        </w:rPr>
        <w:t>Нейропсихологические методики представляют собой совокупность специальных методов, направленных на компенсацию поврежденных функций головного мозга.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"/>
          <w:sz w:val="28"/>
          <w:szCs w:val="28"/>
        </w:rPr>
        <w:t xml:space="preserve">Эффективность нейропсихологического (психомоторного) подхода доказана наукой и практикой. Он является </w:t>
      </w:r>
      <w:proofErr w:type="spellStart"/>
      <w:r w:rsidRPr="00C94539">
        <w:rPr>
          <w:rStyle w:val="c1"/>
          <w:sz w:val="28"/>
          <w:szCs w:val="28"/>
        </w:rPr>
        <w:t>здоровьесберегающей</w:t>
      </w:r>
      <w:proofErr w:type="spellEnd"/>
      <w:r w:rsidRPr="00C94539">
        <w:rPr>
          <w:rStyle w:val="c1"/>
          <w:sz w:val="28"/>
          <w:szCs w:val="28"/>
        </w:rPr>
        <w:t xml:space="preserve"> и игровой технологией. </w:t>
      </w:r>
      <w:r w:rsidRPr="00C94539">
        <w:rPr>
          <w:rStyle w:val="c1"/>
          <w:b/>
          <w:sz w:val="28"/>
          <w:szCs w:val="28"/>
        </w:rPr>
        <w:t>Нейропсихологический подход</w:t>
      </w:r>
      <w:r w:rsidRPr="00C94539">
        <w:rPr>
          <w:rStyle w:val="c1"/>
          <w:sz w:val="28"/>
          <w:szCs w:val="28"/>
        </w:rPr>
        <w:t xml:space="preserve"> предполагает коррекцию нарушенных психических процессов (внимания, памяти, мышления, речи и др.) и эмоционально-волевой сферы ребёнка через движение. Многие исследователи указывают на взаимосвязь психического и моторного развития ребенка. </w:t>
      </w:r>
      <w:r w:rsidRPr="00C94539">
        <w:rPr>
          <w:rStyle w:val="c1"/>
          <w:b/>
          <w:sz w:val="28"/>
          <w:szCs w:val="28"/>
        </w:rPr>
        <w:t xml:space="preserve">Александр Романович </w:t>
      </w:r>
      <w:proofErr w:type="spellStart"/>
      <w:r w:rsidRPr="00C94539">
        <w:rPr>
          <w:rStyle w:val="c1"/>
          <w:b/>
          <w:sz w:val="28"/>
          <w:szCs w:val="28"/>
        </w:rPr>
        <w:t>Лурия</w:t>
      </w:r>
      <w:proofErr w:type="spellEnd"/>
      <w:r w:rsidRPr="00C94539">
        <w:rPr>
          <w:rStyle w:val="c1"/>
          <w:sz w:val="28"/>
          <w:szCs w:val="28"/>
        </w:rPr>
        <w:t xml:space="preserve"> отмечал, что высшие психические функции возникают на основе относительно элементарных моторных и сенсорных процессов. Например, развивая телесную моторику в подвижных играх, танцах, на занятиях ритмики, при игре на музыкальных инструментах, создаются предпосылки для становления таких процессов как речь и мышление.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"/>
          <w:sz w:val="28"/>
          <w:szCs w:val="28"/>
        </w:rPr>
        <w:t xml:space="preserve">Успешность обучения детей во многом зависит от своевременного развития межполушарных связей, а </w:t>
      </w:r>
      <w:proofErr w:type="spellStart"/>
      <w:r w:rsidRPr="00C94539">
        <w:rPr>
          <w:rStyle w:val="c1"/>
          <w:sz w:val="28"/>
          <w:szCs w:val="28"/>
        </w:rPr>
        <w:t>сензетивный</w:t>
      </w:r>
      <w:proofErr w:type="spellEnd"/>
      <w:r w:rsidRPr="00C94539">
        <w:rPr>
          <w:rStyle w:val="c1"/>
          <w:sz w:val="28"/>
          <w:szCs w:val="28"/>
        </w:rPr>
        <w:t xml:space="preserve"> период для развития приходится на дошкольный возраст, когда кора больших полушарий головного мозга еще окончательно не сформирована.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"/>
          <w:sz w:val="28"/>
          <w:szCs w:val="28"/>
        </w:rPr>
        <w:t xml:space="preserve">Всем известно о пользе утренней гимнастики для организма человека, однако не только тело человека нуждается в упражнениях, но и мозг. </w:t>
      </w:r>
      <w:r w:rsidRPr="00C94539">
        <w:rPr>
          <w:rStyle w:val="c1"/>
          <w:sz w:val="28"/>
          <w:szCs w:val="28"/>
        </w:rPr>
        <w:lastRenderedPageBreak/>
        <w:t>Комплексы нейродинамической гимнастики, помогут подготовить мозг ребенка к эффективной работе, способствующей лучшему восприятию и переработке информации.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"/>
          <w:sz w:val="28"/>
          <w:szCs w:val="28"/>
        </w:rPr>
        <w:t>Прежде чем приступить к упражнениям, рассмотрим, как работает наш мозг. Для этого условно разделим его на две части: левую и правую.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"/>
          <w:b/>
          <w:sz w:val="28"/>
          <w:szCs w:val="28"/>
        </w:rPr>
        <w:t>Левое полушарие</w:t>
      </w:r>
      <w:r w:rsidRPr="00C94539">
        <w:rPr>
          <w:rStyle w:val="c1"/>
          <w:sz w:val="28"/>
          <w:szCs w:val="28"/>
        </w:rPr>
        <w:t xml:space="preserve"> </w:t>
      </w:r>
      <w:r w:rsidRPr="00C94539">
        <w:rPr>
          <w:rStyle w:val="c1"/>
          <w:b/>
          <w:sz w:val="28"/>
          <w:szCs w:val="28"/>
        </w:rPr>
        <w:t>мозга</w:t>
      </w:r>
      <w:r w:rsidRPr="00C94539">
        <w:rPr>
          <w:rStyle w:val="c1"/>
          <w:sz w:val="28"/>
          <w:szCs w:val="28"/>
        </w:rPr>
        <w:t xml:space="preserve"> отвечает за управление правой половиной тела, а </w:t>
      </w:r>
      <w:r w:rsidRPr="00C94539">
        <w:rPr>
          <w:rStyle w:val="c1"/>
          <w:b/>
          <w:sz w:val="28"/>
          <w:szCs w:val="28"/>
        </w:rPr>
        <w:t>правое полушарие</w:t>
      </w:r>
      <w:r w:rsidRPr="00C94539">
        <w:rPr>
          <w:rStyle w:val="c1"/>
          <w:sz w:val="28"/>
          <w:szCs w:val="28"/>
        </w:rPr>
        <w:t xml:space="preserve"> </w:t>
      </w:r>
      <w:r w:rsidRPr="00C94539">
        <w:rPr>
          <w:rStyle w:val="c1"/>
          <w:b/>
          <w:sz w:val="28"/>
          <w:szCs w:val="28"/>
        </w:rPr>
        <w:t>мозга</w:t>
      </w:r>
      <w:r w:rsidRPr="00C94539">
        <w:rPr>
          <w:rStyle w:val="c1"/>
          <w:sz w:val="28"/>
          <w:szCs w:val="28"/>
        </w:rPr>
        <w:t xml:space="preserve"> – левой, то есть когда мы действуем правой рукой – активизируется левое полушарие, а когда действуем левой рукой, то активизируем правое полушарие. То же самое касается глаз, ног и т.д. левое полушарие отвечает за абстрактно-логическое мышление, а правое – пространственно-образное мышление. Когда мы анализируем, считаем и говорим, то более активно работает левое полушарие, а когда рисуем, фантазируем, танцуем и молчим – активно работает правое полушарие.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"/>
          <w:sz w:val="28"/>
          <w:szCs w:val="28"/>
        </w:rPr>
        <w:t>Распределение активности между полушариями постоянно чередуется, максимальная же эффективность мозга достигается в момент одновременной активности обоих полушарий.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"/>
          <w:sz w:val="28"/>
          <w:szCs w:val="28"/>
        </w:rPr>
        <w:t>Подводя итог выше сказанному, главной задачей для настройки и подготовки мозга к работе будет восстановление связи и баланса активности между левым и правым полушариями.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"/>
          <w:sz w:val="28"/>
          <w:szCs w:val="28"/>
        </w:rPr>
        <w:t>Современная психолого-педагогическая практика предлагает множество игр и упражнений для развития межполушарного взаимодействия у детей. Благодаря проведению нейропсихологической гимнастики у ребенка повышается работоспособность коры головного мозга, активизируются обширные зоны обоих полушарий, а мозг переключается в интегрированный режим работы.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"/>
          <w:sz w:val="28"/>
          <w:szCs w:val="28"/>
        </w:rPr>
        <w:t>А чтобы все развивалось гармонично, нужно всего лишь научиться работать обеими руками, левой так же хорошо, как и правой.</w:t>
      </w:r>
    </w:p>
    <w:p w:rsidR="00C94539" w:rsidRPr="00C94539" w:rsidRDefault="00C94539" w:rsidP="00C94539">
      <w:pPr>
        <w:pStyle w:val="c7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Также для успешного обучения и развития ребенка одним из основных условий является полноценное развитие в дошкольном детстве мозолистого тела. Мозолистое тело (межполушарное взаимодействие).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 xml:space="preserve">Межполушарное воздействие необходимо для координации работы мозга и передачи информации из одного полушария в другое. Отсутствие слаженности в работе полушарий мозга – частая причина трудностей в обучении детей дошкольного возраста, так как при наличии </w:t>
      </w:r>
      <w:proofErr w:type="spellStart"/>
      <w:r w:rsidRPr="00C94539">
        <w:rPr>
          <w:rStyle w:val="c2"/>
          <w:sz w:val="28"/>
          <w:szCs w:val="28"/>
        </w:rPr>
        <w:t>несформированности</w:t>
      </w:r>
      <w:proofErr w:type="spellEnd"/>
      <w:r w:rsidRPr="00C94539">
        <w:rPr>
          <w:rStyle w:val="c2"/>
          <w:sz w:val="28"/>
          <w:szCs w:val="28"/>
        </w:rPr>
        <w:t xml:space="preserve"> межполушарного взаимодействия не происходит полноценного обмена информацией между левым и правым полушарием, каждое из которых постигает внешний мир по-своему. Использование в </w:t>
      </w:r>
      <w:r w:rsidRPr="00C94539">
        <w:rPr>
          <w:rStyle w:val="c2"/>
          <w:sz w:val="28"/>
          <w:szCs w:val="28"/>
        </w:rPr>
        <w:lastRenderedPageBreak/>
        <w:t>работе с детьми специально подобранных заданий, игр и упражнений позволяет расширить границы межполушарного воздействия.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Название «</w:t>
      </w:r>
      <w:proofErr w:type="spellStart"/>
      <w:r w:rsidRPr="00C94539">
        <w:rPr>
          <w:rStyle w:val="c2"/>
          <w:sz w:val="28"/>
          <w:szCs w:val="28"/>
        </w:rPr>
        <w:t>кинезиология</w:t>
      </w:r>
      <w:proofErr w:type="spellEnd"/>
      <w:r w:rsidRPr="00C94539">
        <w:rPr>
          <w:rStyle w:val="c2"/>
          <w:sz w:val="28"/>
          <w:szCs w:val="28"/>
        </w:rPr>
        <w:t>» происходит от греческих слов «</w:t>
      </w:r>
      <w:proofErr w:type="spellStart"/>
      <w:r w:rsidRPr="00C94539">
        <w:rPr>
          <w:rStyle w:val="c2"/>
          <w:sz w:val="28"/>
          <w:szCs w:val="28"/>
        </w:rPr>
        <w:t>кинезис</w:t>
      </w:r>
      <w:proofErr w:type="spellEnd"/>
      <w:r w:rsidRPr="00C94539">
        <w:rPr>
          <w:rStyle w:val="c2"/>
          <w:sz w:val="28"/>
          <w:szCs w:val="28"/>
        </w:rPr>
        <w:t>» (</w:t>
      </w:r>
      <w:proofErr w:type="spellStart"/>
      <w:r w:rsidRPr="00C94539">
        <w:rPr>
          <w:rStyle w:val="c2"/>
          <w:sz w:val="28"/>
          <w:szCs w:val="28"/>
        </w:rPr>
        <w:t>kinesis</w:t>
      </w:r>
      <w:proofErr w:type="spellEnd"/>
      <w:r w:rsidRPr="00C94539">
        <w:rPr>
          <w:rStyle w:val="c2"/>
          <w:sz w:val="28"/>
          <w:szCs w:val="28"/>
        </w:rPr>
        <w:t>), «движение» и «логос» (</w:t>
      </w:r>
      <w:proofErr w:type="spellStart"/>
      <w:r w:rsidRPr="00C94539">
        <w:rPr>
          <w:rStyle w:val="c2"/>
          <w:sz w:val="28"/>
          <w:szCs w:val="28"/>
        </w:rPr>
        <w:t>logos</w:t>
      </w:r>
      <w:proofErr w:type="spellEnd"/>
      <w:r w:rsidRPr="00C94539">
        <w:rPr>
          <w:rStyle w:val="c2"/>
          <w:sz w:val="28"/>
          <w:szCs w:val="28"/>
        </w:rPr>
        <w:t xml:space="preserve">), «наука». </w:t>
      </w:r>
      <w:r w:rsidRPr="00C94539">
        <w:rPr>
          <w:rStyle w:val="c2"/>
          <w:b/>
          <w:sz w:val="28"/>
          <w:szCs w:val="28"/>
        </w:rPr>
        <w:t>«</w:t>
      </w:r>
      <w:proofErr w:type="spellStart"/>
      <w:r w:rsidRPr="00C94539">
        <w:rPr>
          <w:rStyle w:val="c2"/>
          <w:b/>
          <w:sz w:val="28"/>
          <w:szCs w:val="28"/>
        </w:rPr>
        <w:t>Кинезиология</w:t>
      </w:r>
      <w:proofErr w:type="spellEnd"/>
      <w:r w:rsidRPr="00C94539">
        <w:rPr>
          <w:rStyle w:val="c2"/>
          <w:b/>
          <w:sz w:val="28"/>
          <w:szCs w:val="28"/>
        </w:rPr>
        <w:t>»</w:t>
      </w:r>
      <w:r w:rsidRPr="00C94539">
        <w:rPr>
          <w:rStyle w:val="c2"/>
          <w:sz w:val="28"/>
          <w:szCs w:val="28"/>
        </w:rPr>
        <w:t xml:space="preserve"> - это наука о движении, о движении мышц.</w:t>
      </w:r>
    </w:p>
    <w:p w:rsidR="00C94539" w:rsidRPr="00C94539" w:rsidRDefault="00C94539" w:rsidP="00C94539">
      <w:pPr>
        <w:pStyle w:val="c13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2"/>
          <w:sz w:val="28"/>
          <w:szCs w:val="28"/>
        </w:rPr>
        <w:t xml:space="preserve">Комплексы </w:t>
      </w:r>
      <w:proofErr w:type="spellStart"/>
      <w:r w:rsidRPr="00C94539">
        <w:rPr>
          <w:rStyle w:val="c12"/>
          <w:sz w:val="28"/>
          <w:szCs w:val="28"/>
        </w:rPr>
        <w:t>кинезиологических</w:t>
      </w:r>
      <w:proofErr w:type="spellEnd"/>
      <w:r w:rsidRPr="00C94539">
        <w:rPr>
          <w:rStyle w:val="c12"/>
          <w:sz w:val="28"/>
          <w:szCs w:val="28"/>
        </w:rPr>
        <w:t xml:space="preserve"> упражнений включают в себя:</w:t>
      </w:r>
    </w:p>
    <w:p w:rsidR="00C94539" w:rsidRPr="00C94539" w:rsidRDefault="00C94539" w:rsidP="00C94539">
      <w:pPr>
        <w:pStyle w:val="c13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2"/>
          <w:sz w:val="28"/>
          <w:szCs w:val="28"/>
        </w:rPr>
        <w:t>Растяжки </w:t>
      </w:r>
      <w:r w:rsidRPr="00C94539">
        <w:rPr>
          <w:rStyle w:val="c1"/>
          <w:sz w:val="28"/>
          <w:szCs w:val="28"/>
        </w:rPr>
        <w:t xml:space="preserve">нормализуют </w:t>
      </w:r>
      <w:proofErr w:type="spellStart"/>
      <w:r w:rsidRPr="00C94539">
        <w:rPr>
          <w:rStyle w:val="c1"/>
          <w:sz w:val="28"/>
          <w:szCs w:val="28"/>
        </w:rPr>
        <w:t>гипертонус</w:t>
      </w:r>
      <w:proofErr w:type="spellEnd"/>
      <w:r w:rsidRPr="00C94539">
        <w:rPr>
          <w:rStyle w:val="c1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C94539">
        <w:rPr>
          <w:rStyle w:val="c1"/>
          <w:sz w:val="28"/>
          <w:szCs w:val="28"/>
        </w:rPr>
        <w:t>гипотонус</w:t>
      </w:r>
      <w:proofErr w:type="spellEnd"/>
      <w:r w:rsidRPr="00C94539">
        <w:rPr>
          <w:rStyle w:val="c1"/>
          <w:sz w:val="28"/>
          <w:szCs w:val="28"/>
        </w:rPr>
        <w:t xml:space="preserve"> (неконтролируемая мышечная вялость)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«Снеговик»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«Дерево»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«Тряпичная кукла и солдат»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Исходное положение – стоя. Полностью выпрямитесь и вытянитесь в струнку как солдат. Застыньте 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тряпичная кукла. Слегка согните колени и почувствуйте, как ваши кости становятся мягкими, а суставы - очень подвижными. Теперь снова покажите солдата, вытянутого в струнку и абсолютно прямого и негнущегося, как будто вырезанного из дерева. Дети попеременно бывают то солдатом, то куклой, до тех пор, пока вы не почувствуете, что они уже вполне расслабились.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«Сорви яблоки»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 xml:space="preserve">Исходное положение – стоя. Представьте себе, что перед каждым из вас растет яблоня с чудесными большими яблоками. Яблоки висят прямо над головой, но без труда достать их не удается. Посмотрите на яблоню, видите, </w:t>
      </w:r>
      <w:r w:rsidRPr="00C94539">
        <w:rPr>
          <w:rStyle w:val="c2"/>
          <w:sz w:val="28"/>
          <w:szCs w:val="28"/>
        </w:rPr>
        <w:lastRenderedPageBreak/>
        <w:t>вверху справа висит большое яблоко. Потянитесь правой рукой как можно выше, поднимитесь на цыпочки и сделайте резкий вдох. Теперь срывайте яблоко. Нагнитесь и положите яблоко в небольшую корзину, стоящую на земле. Теперь медленно выдохните.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Выпрямитесь и посмотрите налево вверх. Там висят два чудесных яблока. Сначала дотянитесь туда правой рукой, поднимитесь на цыпочки, вдохните и сорвите одно яблоко. Затем подними как можно выше левую руку и сорвите другое яблоко, которое там висит. Теперь наклонитесь вперед, положите оба яблока в стоящую перед тобой корзину и выдохните. Теперь вы знаете, что вам нужно делать. Используйте обе руки попеременно, чтобы собирать висящие слева и справа от вас прекрасные большие яблоки и складывайте их в корзину.</w:t>
      </w:r>
    </w:p>
    <w:p w:rsidR="00C94539" w:rsidRPr="00C94539" w:rsidRDefault="00C94539" w:rsidP="00C94539">
      <w:pPr>
        <w:pStyle w:val="c13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2"/>
          <w:sz w:val="28"/>
          <w:szCs w:val="28"/>
        </w:rPr>
        <w:t>Дыхательные упражнения</w:t>
      </w:r>
      <w:r w:rsidRPr="00C94539">
        <w:rPr>
          <w:rStyle w:val="c1"/>
          <w:sz w:val="28"/>
          <w:szCs w:val="28"/>
        </w:rPr>
        <w:t> улучшают ритмику организма, развивают самоконтроль и произвольность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5"/>
          <w:i/>
          <w:sz w:val="28"/>
          <w:szCs w:val="28"/>
        </w:rPr>
        <w:t>«Задуть свечу»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Ребенок представляет, что перед ним стоит 5 свечек. Ему нужно задуть сначала большой струей воздуха одну свечу, затем этот же объем воздуха распределить на 5 равных частей, чтобы задуть все.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«Качание головой»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5"/>
          <w:sz w:val="28"/>
          <w:szCs w:val="28"/>
        </w:rPr>
        <w:t>«Дыхание носом".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Упражнение заключается в том, что дети дышат только одной ноздрей. При этом важно правильно располагать пальцы рук: правая ноздря закрывается правым большим пальцем, левая - мизинцем левой руки. Остальные пальцы всегда направлены вверх. Важно глубоко и неторопливо дышать.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«Пловец»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Дети стоя делают глубокий вдох, закрывают нос пальцами и приседают. В таком положении они мысленно считают до 5, затем встают и выпускают воздух. Упражнение напоминает действия ныряющего пловца.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5"/>
          <w:i/>
          <w:sz w:val="28"/>
          <w:szCs w:val="28"/>
        </w:rPr>
        <w:t>«Надуй шарик»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 xml:space="preserve">Исходное положение - лежа на спине. Детям расслабить мышцы живота, начать вдох, надувая в животе воображаемый шарик, например, красного цвета (цвета необходимо менять). Пауза - задержка дыхания. Выдох </w:t>
      </w:r>
      <w:r w:rsidRPr="00C94539">
        <w:rPr>
          <w:rStyle w:val="c2"/>
          <w:sz w:val="28"/>
          <w:szCs w:val="28"/>
        </w:rPr>
        <w:lastRenderedPageBreak/>
        <w:t>- втянуть живот как можно сильнее. Пауза - вдох, при этом губы вытягиваются трубочкой и с шумом «пьют» воздух.</w:t>
      </w:r>
    </w:p>
    <w:p w:rsidR="00C94539" w:rsidRPr="00C94539" w:rsidRDefault="00C94539" w:rsidP="00C94539">
      <w:pPr>
        <w:pStyle w:val="c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2"/>
          <w:sz w:val="28"/>
          <w:szCs w:val="28"/>
        </w:rPr>
        <w:t>Глазодвигательные упражнения</w:t>
      </w:r>
      <w:r w:rsidRPr="00C94539">
        <w:rPr>
          <w:rStyle w:val="c1"/>
          <w:sz w:val="28"/>
          <w:szCs w:val="28"/>
        </w:rPr>
        <w:t> позволяют расширить поле зрения, улучшить восприятие. Однонаправленные и разнонаправленные движения глаз и языка развива</w:t>
      </w:r>
      <w:r>
        <w:rPr>
          <w:rStyle w:val="c1"/>
          <w:sz w:val="28"/>
          <w:szCs w:val="28"/>
        </w:rPr>
        <w:t>ют межполушарное взаимодействие</w:t>
      </w:r>
      <w:r w:rsidRPr="00C94539">
        <w:rPr>
          <w:rStyle w:val="c1"/>
          <w:sz w:val="28"/>
          <w:szCs w:val="28"/>
        </w:rPr>
        <w:t>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«Глаза и язык»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Дети делают глубокий вдох, поднимая глаза вверх, в это время язык тоже поднимается. Затем выдох, возвращаясь в исходное положение. То же самое во время вдоха проделывается языком</w:t>
      </w:r>
      <w:r>
        <w:rPr>
          <w:rStyle w:val="c2"/>
          <w:sz w:val="28"/>
          <w:szCs w:val="28"/>
        </w:rPr>
        <w:t xml:space="preserve"> и глазами по всем направлениям</w:t>
      </w:r>
      <w:r w:rsidRPr="00C94539">
        <w:rPr>
          <w:rStyle w:val="c2"/>
          <w:sz w:val="28"/>
          <w:szCs w:val="28"/>
        </w:rPr>
        <w:t>, в том числе и диагоналям.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Это упражнение можно сначала облегчить, применяя только движения глаз, потом добавляя дыхание.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«Восьмерка»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Нужно взять в правую руку ручку или карандаш и нарисовать на листе бумаги горизонтальную восьмерку. То же самое проделать и левой рукой. После этого попытаться нарисовать рисунок двумя руками сразу.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«Горизонтальная восьмерка»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«Взгляд влево вверх»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Правой рукой зафиксировать голову за подбородок. Взять в левую руку карандаш или ручку и вытянуть ее в сторону вверх под углом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на “прямо перед собой”. (7 сек.). Упражнение выполняют 3 раза. Затем карандаш берут в правую руку и упражнение повторяется.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«Слон»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 xml:space="preserve">Стоя. Встаньте в расслабленную позу. Колени слегка согнуты. Наклоните голову к плечу. От этого плеча вытяните руку вперёд, как хобот. Рука рисует «Ленивую восьмёрку», начиная от центра зрительного поля вверх и против часовой стрелки; при этом глаза следят за движением кончиков пальцев. Упражнение выполнять медленно от трёх до пяти раз </w:t>
      </w:r>
      <w:r w:rsidRPr="00C94539">
        <w:rPr>
          <w:rStyle w:val="c2"/>
          <w:sz w:val="28"/>
          <w:szCs w:val="28"/>
        </w:rPr>
        <w:lastRenderedPageBreak/>
        <w:t>левой рукой, прижатой к левому уху, и столько же раз правой рукой, прижатой к правому уху.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5"/>
          <w:i/>
          <w:sz w:val="28"/>
          <w:szCs w:val="28"/>
        </w:rPr>
        <w:t>«Глаз – путешественник»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Развесить в разных углах и по стенам группы различные рисунки игрушек, животных и т.д. Исходное положение – стоя. Не поворачивая головы найти глазами тот или иной предмет</w:t>
      </w:r>
      <w:r>
        <w:rPr>
          <w:rStyle w:val="c2"/>
          <w:sz w:val="28"/>
          <w:szCs w:val="28"/>
        </w:rPr>
        <w:t>,</w:t>
      </w:r>
      <w:r w:rsidRPr="00C94539">
        <w:rPr>
          <w:rStyle w:val="c2"/>
          <w:sz w:val="28"/>
          <w:szCs w:val="28"/>
        </w:rPr>
        <w:t xml:space="preserve"> названный воспитателем.</w:t>
      </w:r>
    </w:p>
    <w:p w:rsidR="00C94539" w:rsidRPr="00C94539" w:rsidRDefault="00C94539" w:rsidP="00C94539">
      <w:pPr>
        <w:pStyle w:val="c13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8"/>
          <w:sz w:val="28"/>
          <w:szCs w:val="28"/>
        </w:rPr>
        <w:t>При выполнении </w:t>
      </w:r>
      <w:r w:rsidRPr="00C94539">
        <w:rPr>
          <w:rStyle w:val="c12"/>
          <w:sz w:val="28"/>
          <w:szCs w:val="28"/>
        </w:rPr>
        <w:t>телесных движений</w:t>
      </w:r>
      <w:r w:rsidRPr="00C94539">
        <w:rPr>
          <w:rStyle w:val="c1"/>
          <w:sz w:val="28"/>
          <w:szCs w:val="28"/>
        </w:rPr>
        <w:t> развивается межполушарное взаимодействие, снимаются непроизвольные, непреднамеренные движения и мышечные зажимы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5"/>
          <w:sz w:val="28"/>
          <w:szCs w:val="28"/>
        </w:rPr>
        <w:t> </w:t>
      </w:r>
      <w:r>
        <w:rPr>
          <w:rStyle w:val="c5"/>
          <w:i/>
          <w:sz w:val="28"/>
          <w:szCs w:val="28"/>
        </w:rPr>
        <w:t xml:space="preserve">«Перекрестное </w:t>
      </w:r>
      <w:proofErr w:type="spellStart"/>
      <w:r>
        <w:rPr>
          <w:rStyle w:val="c5"/>
          <w:i/>
          <w:sz w:val="28"/>
          <w:szCs w:val="28"/>
        </w:rPr>
        <w:t>марширование</w:t>
      </w:r>
      <w:proofErr w:type="spellEnd"/>
      <w:r>
        <w:rPr>
          <w:rStyle w:val="c5"/>
          <w:i/>
          <w:sz w:val="28"/>
          <w:szCs w:val="28"/>
        </w:rPr>
        <w:t>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Любим мы маршировать,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Руки, ноги поднимать.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Нужно шагать, высоко поднимая колени попеременно касаясь правой и левой рукой по противоположной ноге. Сделать 6 пар движений. Затем, шагать касаясь рукой одноименного колена. Сделать 6 пар движений. Закончить касаниями по противоположной ноге.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«Мельница»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 «Робот»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«Колено – локоть»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Стоя. Поднять и согнуть левую ногу в колене, локтем правой руки дотронуться до колена левой ноги, затем тоже с правой ногой и левой рукой. Повторить упражнение 8–10 раз.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9"/>
          <w:i/>
          <w:sz w:val="28"/>
          <w:szCs w:val="28"/>
        </w:rPr>
        <w:t> «</w:t>
      </w:r>
      <w:r w:rsidRPr="00C94539">
        <w:rPr>
          <w:rStyle w:val="c5"/>
          <w:i/>
          <w:sz w:val="28"/>
          <w:szCs w:val="28"/>
        </w:rPr>
        <w:t>Велосипед»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Упражнение выполняется в парах. Исходное положение: встать напротив друг друга, коснуться ладонями ладоней партнера. Совершать движения, аналогичные тем, которые выполняют ноги при езде на велосипеде, с напряжением. 8 движений + пауза. Выполняется 3 раза.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9"/>
          <w:i/>
          <w:sz w:val="28"/>
          <w:szCs w:val="28"/>
        </w:rPr>
        <w:t>«</w:t>
      </w:r>
      <w:r>
        <w:rPr>
          <w:rStyle w:val="c5"/>
          <w:i/>
          <w:sz w:val="28"/>
          <w:szCs w:val="28"/>
        </w:rPr>
        <w:t>Кошечка»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lastRenderedPageBreak/>
        <w:t>Исходное положение: стоя на четвереньках. Имитировать потягивание кошки: на вдохе прогибать спину, поднимая голову вверх, на выдохе выгибать спину, опуская голову. Выполняется 6—8 раз.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12"/>
          <w:i/>
          <w:sz w:val="28"/>
          <w:szCs w:val="28"/>
        </w:rPr>
        <w:t>«</w:t>
      </w:r>
      <w:proofErr w:type="spellStart"/>
      <w:r w:rsidRPr="00C94539">
        <w:rPr>
          <w:rStyle w:val="c12"/>
          <w:i/>
          <w:sz w:val="28"/>
          <w:szCs w:val="28"/>
        </w:rPr>
        <w:t>Нейроскакалка</w:t>
      </w:r>
      <w:proofErr w:type="spellEnd"/>
      <w:r w:rsidRPr="00C94539">
        <w:rPr>
          <w:rStyle w:val="c12"/>
          <w:i/>
          <w:sz w:val="28"/>
          <w:szCs w:val="28"/>
        </w:rPr>
        <w:t>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94539">
        <w:rPr>
          <w:rStyle w:val="c3"/>
          <w:sz w:val="28"/>
          <w:szCs w:val="28"/>
        </w:rPr>
        <w:t>Нейротренажёр</w:t>
      </w:r>
      <w:proofErr w:type="spellEnd"/>
      <w:r w:rsidRPr="00C94539">
        <w:rPr>
          <w:rStyle w:val="c3"/>
          <w:sz w:val="28"/>
          <w:szCs w:val="28"/>
        </w:rPr>
        <w:t xml:space="preserve">, развивающий межполушарные связи, скорость реакции, способность к быстрому переключению внимания и создает новые нейронные связи в головном мозге. </w:t>
      </w:r>
      <w:proofErr w:type="spellStart"/>
      <w:r w:rsidRPr="00C94539">
        <w:rPr>
          <w:rStyle w:val="c3"/>
          <w:sz w:val="28"/>
          <w:szCs w:val="28"/>
        </w:rPr>
        <w:t>Нейроскакалка</w:t>
      </w:r>
      <w:proofErr w:type="spellEnd"/>
      <w:r w:rsidRPr="00C94539">
        <w:rPr>
          <w:rStyle w:val="c3"/>
          <w:sz w:val="28"/>
          <w:szCs w:val="28"/>
        </w:rPr>
        <w:t xml:space="preserve"> развивает способность удерживать в голове и выполнять несколько действий одновременно, согласовывая их в общем ритме. Для движения на этой скакалке нужна разнонаправленная работа ног. Одна нога совершает прыжки, а другая – вращательные движения. При этом мозг насыщается кислородом, поднимается энергетический тонус, улучшается концентрация внимания и скорость переключения мыслительных процессов.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12"/>
          <w:i/>
          <w:sz w:val="28"/>
          <w:szCs w:val="28"/>
        </w:rPr>
        <w:t xml:space="preserve">Упражнение «Слепые шаги»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3"/>
          <w:sz w:val="28"/>
          <w:szCs w:val="28"/>
        </w:rPr>
        <w:t xml:space="preserve">Ребенок с завязанными глазами стоит спиной к логопеду. Инструкция: «Если я дотронусь до головы, сделай шаг вперед, если дотронусь до правого плеча – шаг вправо, если до левого плеча – шаг влево, если дотронусь до спины – сделай шаг назад». Данное упражнение отлично развивает быстроту реакции, ловкость, умение ориентироваться в пространстве, опираясь на слух.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12"/>
          <w:i/>
          <w:sz w:val="28"/>
          <w:szCs w:val="28"/>
        </w:rPr>
        <w:t>Игра «</w:t>
      </w:r>
      <w:proofErr w:type="spellStart"/>
      <w:r w:rsidRPr="00C94539">
        <w:rPr>
          <w:rStyle w:val="c12"/>
          <w:i/>
          <w:sz w:val="28"/>
          <w:szCs w:val="28"/>
        </w:rPr>
        <w:t>Ходилки</w:t>
      </w:r>
      <w:proofErr w:type="spellEnd"/>
      <w:r w:rsidRPr="00C94539">
        <w:rPr>
          <w:rStyle w:val="c12"/>
          <w:i/>
          <w:sz w:val="28"/>
          <w:szCs w:val="28"/>
        </w:rPr>
        <w:t xml:space="preserve">»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3"/>
          <w:sz w:val="28"/>
          <w:szCs w:val="28"/>
        </w:rPr>
        <w:t xml:space="preserve">Предлагается вставать на бочонки сверху, руками держать веревочки, прижимая к ступням – делать шаг. Удерживать равновесие, стоя на бочонках, не так просто. Тренируется работа мозжечка, что в сочетании с другими решаемыми задачами дает хороший эффект, а главное, бурю эмоций. Использую для отработки дикции, слоговой структуры слов, координации, тренировки вестибулярного аппарата и положения тела в пространстве. Варианты игр: Перешагивать через препятствие; Наступать на карточки с изображением предметов одной категории (одежда, мебель и т.д.); Автоматизировать звуки – наступать на карточки с картинками на определенный звук и называть их.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12"/>
          <w:i/>
          <w:sz w:val="28"/>
          <w:szCs w:val="28"/>
        </w:rPr>
        <w:t xml:space="preserve">Игры с тарелками – ловушками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3"/>
          <w:sz w:val="28"/>
          <w:szCs w:val="28"/>
        </w:rPr>
        <w:t xml:space="preserve">Играют двое участников. Игроки бросают друг другу мяч, выполняя определенную словесную инструкцию. Для выполнения действий с этими тарелками нужна разнонаправленная работа рук. Одной рукой игрок бросает мяч, другой – ловит. Играя, автоматизируем звуки, обогащаем словарь по </w:t>
      </w:r>
      <w:r w:rsidRPr="00C94539">
        <w:rPr>
          <w:rStyle w:val="c3"/>
          <w:sz w:val="28"/>
          <w:szCs w:val="28"/>
        </w:rPr>
        <w:lastRenderedPageBreak/>
        <w:t xml:space="preserve">лексической теме, развиваем грамматический строй речи и т.д. Развивает реакцию, координацию движений и межполушарное взаимодействие.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12"/>
          <w:i/>
          <w:sz w:val="28"/>
          <w:szCs w:val="28"/>
        </w:rPr>
        <w:t xml:space="preserve">Нейропсихологическая игра «Попробуй, повтори»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3"/>
          <w:sz w:val="28"/>
          <w:szCs w:val="28"/>
        </w:rPr>
        <w:t xml:space="preserve">Суть игры – участник должен воспроизвести положение рук или позу, которую он видит на картинке, для чего ему необходимо совершить некоторое конкретное движение.   Трудность заключается не в том, что движения требуют определенных физических способностей, а в их непривычности, непохожести на те, что люди осуществляют в быту. В колоде есть карты с изображением движений, воспроизвести которые невозможно. В этом случае, необходимо поднять руки вверх. Несмотря на простоту и увлекательность, является эффективным инструментом работы. Используется для стимуляции развития нервной системы, способствует образованию новых нейронных связей между корой и подкорковыми структурами головного мозга, развивает внимание, пространственные представления, улучшает реакцию. </w:t>
      </w:r>
    </w:p>
    <w:p w:rsidR="00C94539" w:rsidRPr="00C94539" w:rsidRDefault="00C94539" w:rsidP="00C94539">
      <w:pPr>
        <w:pStyle w:val="c13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12"/>
          <w:sz w:val="28"/>
          <w:szCs w:val="28"/>
        </w:rPr>
        <w:t>Упражнения для развития мелкой моторики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5"/>
          <w:sz w:val="28"/>
          <w:szCs w:val="28"/>
        </w:rPr>
        <w:t> </w:t>
      </w:r>
      <w:r>
        <w:rPr>
          <w:rStyle w:val="c5"/>
          <w:i/>
          <w:sz w:val="28"/>
          <w:szCs w:val="28"/>
        </w:rPr>
        <w:t>«Кулак – ребро – ладонь»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Ребенку показывают три положения руки, последовательно сменяющих друг друга: ладонь, сжатая в кулак, ладонь ребром, распрямленная ладонь. Ребенок выполняет движение вместе с взрослым, затем по памяти в течение 8-10 повторений. Упражнение выполняется сначала правой рукой, потом – левой, затем – двумя руками.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5"/>
          <w:sz w:val="28"/>
          <w:szCs w:val="28"/>
        </w:rPr>
        <w:t> </w:t>
      </w:r>
      <w:r>
        <w:rPr>
          <w:rStyle w:val="c5"/>
          <w:i/>
          <w:sz w:val="28"/>
          <w:szCs w:val="28"/>
        </w:rPr>
        <w:t>«Лезгинка»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положении, прикасается к мизинцу левой. После этого одновременно меняет положение правой и левой рук (6-8 раз). Необходимо добивать высокой скорости смены положения рук.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>«Лягушка»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Положить руки на стол. Одна рука сжата в кулак, другая лежит на плоскости стола (ладошка). Одновременно и однонаправленно менять положение рук.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5"/>
          <w:sz w:val="28"/>
          <w:szCs w:val="28"/>
        </w:rPr>
        <w:t> </w:t>
      </w:r>
      <w:r>
        <w:rPr>
          <w:rStyle w:val="c5"/>
          <w:i/>
          <w:sz w:val="28"/>
          <w:szCs w:val="28"/>
        </w:rPr>
        <w:t>«Ухо – нос»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2"/>
          <w:sz w:val="28"/>
          <w:szCs w:val="28"/>
        </w:rPr>
        <w:t>Взяться левой рукой за кончик носа, правой – за противоположное ухо. Одновременно опустить руки, хлопнуть в лад</w:t>
      </w:r>
      <w:r>
        <w:rPr>
          <w:rStyle w:val="c2"/>
          <w:sz w:val="28"/>
          <w:szCs w:val="28"/>
        </w:rPr>
        <w:t>оши, поменять положение рук с «</w:t>
      </w:r>
      <w:r w:rsidRPr="00C94539">
        <w:rPr>
          <w:rStyle w:val="c2"/>
          <w:sz w:val="28"/>
          <w:szCs w:val="28"/>
        </w:rPr>
        <w:t>точностью до наоборот».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5"/>
          <w:sz w:val="28"/>
          <w:szCs w:val="28"/>
        </w:rPr>
        <w:t> </w:t>
      </w:r>
      <w:r>
        <w:rPr>
          <w:rStyle w:val="c5"/>
          <w:i/>
          <w:sz w:val="28"/>
          <w:szCs w:val="28"/>
        </w:rPr>
        <w:t>«Зеркальное рисование»</w:t>
      </w:r>
    </w:p>
    <w:p w:rsid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rStyle w:val="c2"/>
          <w:sz w:val="28"/>
          <w:szCs w:val="28"/>
        </w:rPr>
      </w:pPr>
      <w:r w:rsidRPr="00C94539">
        <w:rPr>
          <w:rStyle w:val="c2"/>
          <w:sz w:val="28"/>
          <w:szCs w:val="28"/>
        </w:rPr>
        <w:lastRenderedPageBreak/>
        <w:t> Положить на стол чистый лист бумаги. Взять в обе руки по карандашу. Рисовать одновременно двумя руками зеркально – симметрические рисунки. При выполнении этого упражнения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rStyle w:val="c2"/>
          <w:sz w:val="28"/>
          <w:szCs w:val="28"/>
        </w:rPr>
      </w:pP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i/>
          <w:sz w:val="28"/>
          <w:szCs w:val="28"/>
        </w:rPr>
      </w:pPr>
      <w:r w:rsidRPr="00C94539">
        <w:rPr>
          <w:rStyle w:val="c12"/>
          <w:i/>
          <w:sz w:val="28"/>
          <w:szCs w:val="28"/>
        </w:rPr>
        <w:t xml:space="preserve">«Кулачки — умельцы» </w:t>
      </w:r>
    </w:p>
    <w:p w:rsid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rStyle w:val="c3"/>
          <w:sz w:val="28"/>
          <w:szCs w:val="28"/>
        </w:rPr>
      </w:pPr>
      <w:r w:rsidRPr="00C94539">
        <w:rPr>
          <w:rStyle w:val="c3"/>
          <w:sz w:val="28"/>
          <w:szCs w:val="28"/>
        </w:rPr>
        <w:t xml:space="preserve">В данном упражнении необходимо поочередно и как можно быстрее менять положение рук, выполняя словесную инструкцию. Пробы выполняются в прямом и обратном порядке, сначала каждой рукой отдельно, затем вместе. Упражнение способствует синхронизации работы полушарий, восприятию информации, улучшает мыслительную деятельность, способствует запоминанию, повышает устойчивость внимания. </w:t>
      </w: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p w:rsidR="00C94539" w:rsidRPr="00C94539" w:rsidRDefault="00C94539" w:rsidP="00C94539">
      <w:pPr>
        <w:pStyle w:val="c0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C94539">
        <w:rPr>
          <w:rStyle w:val="c8"/>
          <w:sz w:val="28"/>
          <w:szCs w:val="28"/>
        </w:rPr>
        <w:t xml:space="preserve">Таким образом, использование нейропсихологических методов и приемов способствует преодолению и коррекции имеющихся у детей нарушений: интеллектуальных, речевых, двигательных, поведенческих расстройств и способствует созданию базы для успешного преодоления </w:t>
      </w:r>
      <w:proofErr w:type="spellStart"/>
      <w:r w:rsidRPr="00C94539">
        <w:rPr>
          <w:rStyle w:val="c8"/>
          <w:sz w:val="28"/>
          <w:szCs w:val="28"/>
        </w:rPr>
        <w:t>психоречевых</w:t>
      </w:r>
      <w:proofErr w:type="spellEnd"/>
      <w:r w:rsidRPr="00C94539">
        <w:rPr>
          <w:rStyle w:val="c8"/>
          <w:sz w:val="28"/>
          <w:szCs w:val="28"/>
        </w:rPr>
        <w:t xml:space="preserve"> нарушений, даёт возможность педагогам более качественно вести свою работу.</w:t>
      </w:r>
    </w:p>
    <w:p w:rsidR="00A7391C" w:rsidRDefault="00A7391C"/>
    <w:sectPr w:rsidR="00A7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4B"/>
    <w:rsid w:val="000D7F78"/>
    <w:rsid w:val="00947D4B"/>
    <w:rsid w:val="00A7391C"/>
    <w:rsid w:val="00C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4539"/>
  </w:style>
  <w:style w:type="paragraph" w:customStyle="1" w:styleId="c0">
    <w:name w:val="c0"/>
    <w:basedOn w:val="a"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4539"/>
  </w:style>
  <w:style w:type="character" w:customStyle="1" w:styleId="c8">
    <w:name w:val="c8"/>
    <w:basedOn w:val="a0"/>
    <w:rsid w:val="00C94539"/>
  </w:style>
  <w:style w:type="character" w:customStyle="1" w:styleId="c12">
    <w:name w:val="c12"/>
    <w:basedOn w:val="a0"/>
    <w:rsid w:val="00C94539"/>
  </w:style>
  <w:style w:type="character" w:customStyle="1" w:styleId="c1">
    <w:name w:val="c1"/>
    <w:basedOn w:val="a0"/>
    <w:rsid w:val="00C94539"/>
  </w:style>
  <w:style w:type="paragraph" w:customStyle="1" w:styleId="c7">
    <w:name w:val="c7"/>
    <w:basedOn w:val="a"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4539"/>
  </w:style>
  <w:style w:type="paragraph" w:customStyle="1" w:styleId="c4">
    <w:name w:val="c4"/>
    <w:basedOn w:val="a"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4539"/>
  </w:style>
  <w:style w:type="character" w:customStyle="1" w:styleId="c3">
    <w:name w:val="c3"/>
    <w:basedOn w:val="a0"/>
    <w:rsid w:val="00C94539"/>
  </w:style>
  <w:style w:type="character" w:styleId="a3">
    <w:name w:val="Strong"/>
    <w:basedOn w:val="a0"/>
    <w:uiPriority w:val="22"/>
    <w:qFormat/>
    <w:rsid w:val="000D7F7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4539"/>
  </w:style>
  <w:style w:type="paragraph" w:customStyle="1" w:styleId="c0">
    <w:name w:val="c0"/>
    <w:basedOn w:val="a"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4539"/>
  </w:style>
  <w:style w:type="character" w:customStyle="1" w:styleId="c8">
    <w:name w:val="c8"/>
    <w:basedOn w:val="a0"/>
    <w:rsid w:val="00C94539"/>
  </w:style>
  <w:style w:type="character" w:customStyle="1" w:styleId="c12">
    <w:name w:val="c12"/>
    <w:basedOn w:val="a0"/>
    <w:rsid w:val="00C94539"/>
  </w:style>
  <w:style w:type="character" w:customStyle="1" w:styleId="c1">
    <w:name w:val="c1"/>
    <w:basedOn w:val="a0"/>
    <w:rsid w:val="00C94539"/>
  </w:style>
  <w:style w:type="paragraph" w:customStyle="1" w:styleId="c7">
    <w:name w:val="c7"/>
    <w:basedOn w:val="a"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4539"/>
  </w:style>
  <w:style w:type="paragraph" w:customStyle="1" w:styleId="c4">
    <w:name w:val="c4"/>
    <w:basedOn w:val="a"/>
    <w:rsid w:val="00C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4539"/>
  </w:style>
  <w:style w:type="character" w:customStyle="1" w:styleId="c3">
    <w:name w:val="c3"/>
    <w:basedOn w:val="a0"/>
    <w:rsid w:val="00C94539"/>
  </w:style>
  <w:style w:type="character" w:styleId="a3">
    <w:name w:val="Strong"/>
    <w:basedOn w:val="a0"/>
    <w:uiPriority w:val="22"/>
    <w:qFormat/>
    <w:rsid w:val="000D7F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2700</Words>
  <Characters>15395</Characters>
  <Application>Microsoft Office Word</Application>
  <DocSecurity>0</DocSecurity>
  <Lines>128</Lines>
  <Paragraphs>36</Paragraphs>
  <ScaleCrop>false</ScaleCrop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Наталья</cp:lastModifiedBy>
  <cp:revision>4</cp:revision>
  <dcterms:created xsi:type="dcterms:W3CDTF">2023-03-06T16:50:00Z</dcterms:created>
  <dcterms:modified xsi:type="dcterms:W3CDTF">2023-03-07T05:32:00Z</dcterms:modified>
</cp:coreProperties>
</file>