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4A" w:rsidRPr="009722EB" w:rsidRDefault="008D6D4A" w:rsidP="009722E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6D4A"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</w:rPr>
        <w:br/>
      </w:r>
      <w:r w:rsidRPr="009722EB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 О СТАНДАРТЕ ДОШКОЛЬНОГО ОБРАЗОВАНИЯ</w:t>
      </w:r>
    </w:p>
    <w:p w:rsidR="008D6D4A" w:rsidRPr="009722EB" w:rsidRDefault="008D6D4A" w:rsidP="008D6D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2EB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8D6D4A" w:rsidRPr="009722EB" w:rsidRDefault="008D6D4A" w:rsidP="008D6D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2EB">
        <w:rPr>
          <w:rFonts w:ascii="Times New Roman" w:eastAsia="Times New Roman" w:hAnsi="Times New Roman" w:cs="Times New Roman"/>
          <w:b/>
          <w:bCs/>
          <w:sz w:val="28"/>
          <w:szCs w:val="28"/>
        </w:rPr>
        <w:t>«Федеральные государственные образовательные стандарты дошкольного образования»</w:t>
      </w:r>
    </w:p>
    <w:p w:rsidR="008D6D4A" w:rsidRPr="008D6D4A" w:rsidRDefault="008D6D4A" w:rsidP="008D6D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Основные положения </w:t>
      </w:r>
      <w:r w:rsidRPr="008D6D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дошкольного образования (далее – ФГОС </w:t>
      </w:r>
      <w:proofErr w:type="gramStart"/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  <w:r w:rsidRPr="008D6D4A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представителей).</w:t>
      </w:r>
    </w:p>
    <w:p w:rsidR="008D6D4A" w:rsidRPr="008D6D4A" w:rsidRDefault="008D6D4A" w:rsidP="009722EB">
      <w:pPr>
        <w:shd w:val="clear" w:color="auto" w:fill="FFFFFF"/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Прежде статус дошкольного образования не был определен, и юридически  оно не считалось уровнем или ступенью</w:t>
      </w:r>
      <w:r w:rsidR="00972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не позволяло к нему относиться по достаточному принципу. Исходя их этого, Стандарт определяет цели и задачи.</w:t>
      </w:r>
    </w:p>
    <w:p w:rsidR="008D6D4A" w:rsidRPr="008D6D4A" w:rsidRDefault="009722EB" w:rsidP="008D6D4A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="008D6D4A"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: повышение  социального статуса дошкольного образования, получение качественного образования.</w:t>
      </w:r>
    </w:p>
    <w:p w:rsidR="008D6D4A" w:rsidRPr="008D6D4A" w:rsidRDefault="008D6D4A" w:rsidP="008D6D4A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 обеспечение психолого-педагогической поддержки семей и повышение компетентности родителей в вопросах образования, охраны и укрепления здоровья.</w:t>
      </w:r>
    </w:p>
    <w:p w:rsidR="008D6D4A" w:rsidRPr="008D6D4A" w:rsidRDefault="008D6D4A" w:rsidP="008D6D4A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развития.</w:t>
      </w:r>
    </w:p>
    <w:p w:rsidR="008D6D4A" w:rsidRPr="008D6D4A" w:rsidRDefault="008D6D4A" w:rsidP="005148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ФГОС </w:t>
      </w:r>
      <w:proofErr w:type="gramStart"/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 обязан:</w:t>
      </w:r>
    </w:p>
    <w:p w:rsidR="008D6D4A" w:rsidRPr="008D6D4A" w:rsidRDefault="008D6D4A" w:rsidP="00514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консультировать родителей (законных представителей) по вопросам образования и охраны здоровья детей;</w:t>
      </w:r>
    </w:p>
    <w:p w:rsidR="008D6D4A" w:rsidRPr="008D6D4A" w:rsidRDefault="008D6D4A" w:rsidP="00514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информировать   родителей   (законных        представителей), общественность, заинтересованных лиц, вовлечённых в  образовательную  деятельность о целях  дошкольного  образования;</w:t>
      </w:r>
    </w:p>
    <w:p w:rsidR="008D6D4A" w:rsidRPr="008D6D4A" w:rsidRDefault="008D6D4A" w:rsidP="00514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 - обеспечить открытость дошкольного образования;</w:t>
      </w:r>
    </w:p>
    <w:p w:rsidR="008D6D4A" w:rsidRPr="008D6D4A" w:rsidRDefault="008D6D4A" w:rsidP="00514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условия для участия родителей (законных представителей) в образовательной деятельности;</w:t>
      </w:r>
    </w:p>
    <w:p w:rsidR="008D6D4A" w:rsidRPr="008D6D4A" w:rsidRDefault="008D6D4A" w:rsidP="00514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поддерживать родителей (законных представителей) в воспитании детей, охране и укреплении их  здоровья;</w:t>
      </w:r>
    </w:p>
    <w:p w:rsidR="008D6D4A" w:rsidRPr="008D6D4A" w:rsidRDefault="008D6D4A" w:rsidP="00514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обеспечить вовлечение  семей    непосредственно в образовательную деятельность, в  том   числе   посредством     создания </w:t>
      </w: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8D6D4A" w:rsidRPr="008D6D4A" w:rsidRDefault="008D6D4A" w:rsidP="00514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условия для взрослых по поиску, использованию материалов, обеспечивающих реализацию Программы,  обсуждать с родителями  (законными  представителями) детей вопросы, связанные с реализацией Программы.</w:t>
      </w:r>
    </w:p>
    <w:p w:rsidR="008D6D4A" w:rsidRPr="008D6D4A" w:rsidRDefault="008D6D4A" w:rsidP="005148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обсуждать с родителями (законными представителями) детей вопросов, связанных с реализацией Программы.</w:t>
      </w:r>
    </w:p>
    <w:p w:rsidR="008D6D4A" w:rsidRPr="0051487A" w:rsidRDefault="008D6D4A" w:rsidP="008D6D4A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такое Федеральный государственный образовательный стандарт?</w:t>
      </w:r>
    </w:p>
    <w:p w:rsidR="008D6D4A" w:rsidRPr="008D6D4A" w:rsidRDefault="008D6D4A" w:rsidP="008D6D4A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 – это совокупность обязательных требований:</w:t>
      </w:r>
    </w:p>
    <w:p w:rsidR="008D6D4A" w:rsidRPr="008D6D4A" w:rsidRDefault="008D6D4A" w:rsidP="0051487A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к  структуре образовательной программы дошкольного образования и ее объему</w:t>
      </w:r>
      <w:r w:rsidR="0051487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6D4A" w:rsidRPr="008D6D4A" w:rsidRDefault="008D6D4A" w:rsidP="0051487A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к условиям реализации образовательной программы</w:t>
      </w:r>
      <w:r w:rsidR="0051487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6D4A" w:rsidRPr="008D6D4A" w:rsidRDefault="008D6D4A" w:rsidP="0051487A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к результатам освоения образовательной программы</w:t>
      </w:r>
      <w:r w:rsidR="005148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6D4A" w:rsidRPr="008D6D4A" w:rsidRDefault="008D6D4A" w:rsidP="0051487A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стандарта дошкольного образования будут утверждены программы и программно-методическое обеспечение. Сейчас детский сад работает по программам, которые еще не вошли в реестр утвержденных федеральных программ системы образования. В Министерстве образования создан Координационный Совет, куда на экспертизу будут поступать различные программы для утверждения. С учетом примерных федеральных программ в каждой дошкольной организации будет разработана собственная программа, мы ее называем «основная общеобразовательная программа дошкольного образования». Каждый родитель может и должен познакомиться с ее содержанием в детском саду.</w:t>
      </w:r>
    </w:p>
    <w:p w:rsidR="008D6D4A" w:rsidRPr="008D6D4A" w:rsidRDefault="008D6D4A" w:rsidP="008D6D4A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должна обеспечивать развитие личности, мотивации и способности детей в различных видах деятельности и охватывать определенные направления развития детей, которые называются –</w:t>
      </w:r>
      <w:r w:rsidRPr="008D6D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D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образовательными областями</w:t>
      </w: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D6D4A" w:rsidRPr="008D6D4A" w:rsidRDefault="008D6D4A" w:rsidP="00C92EB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 коммуникативное развитие,</w:t>
      </w:r>
    </w:p>
    <w:p w:rsidR="008D6D4A" w:rsidRPr="008D6D4A" w:rsidRDefault="008D6D4A" w:rsidP="00C92EB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познавательное развитие,</w:t>
      </w:r>
    </w:p>
    <w:p w:rsidR="008D6D4A" w:rsidRPr="008D6D4A" w:rsidRDefault="008D6D4A" w:rsidP="00C92EB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речевое развитие,</w:t>
      </w:r>
    </w:p>
    <w:p w:rsidR="008D6D4A" w:rsidRPr="008D6D4A" w:rsidRDefault="008D6D4A" w:rsidP="00C92EB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художественно- эстетическое развитие,</w:t>
      </w:r>
    </w:p>
    <w:p w:rsidR="008D6D4A" w:rsidRPr="008D6D4A" w:rsidRDefault="008D6D4A" w:rsidP="00C92EB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физическое развитие.</w:t>
      </w:r>
    </w:p>
    <w:p w:rsidR="008D6D4A" w:rsidRPr="008D6D4A" w:rsidRDefault="008D6D4A" w:rsidP="00C92EB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области должны соответствовать возрастным и индивидуальным особенностям детей. Воспитание и развитие происходит в различных видах деятельности: общении, игре, познавательно – исследовательской деятельности, через которые идет формирование  ребенка дошкольного возраста.</w:t>
      </w:r>
    </w:p>
    <w:p w:rsidR="008D6D4A" w:rsidRPr="008D6D4A" w:rsidRDefault="008D6D4A" w:rsidP="008D6D4A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состоит из обязательной части и части, формируемой участниками образовательных отношений. Объем обязательной части рекомендуется не менее 60%; части, формируемой участниками  образовательных отношений  не более 40%.</w:t>
      </w:r>
    </w:p>
    <w:p w:rsidR="008D6D4A" w:rsidRPr="008D6D4A" w:rsidRDefault="008D6D4A" w:rsidP="008D6D4A">
      <w:pPr>
        <w:shd w:val="clear" w:color="auto" w:fill="FFFFFF"/>
        <w:spacing w:before="100" w:beforeAutospacing="1" w:after="100" w:afterAutospacing="1" w:line="36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 дошкольного образования призван нормативно </w:t>
      </w:r>
      <w:proofErr w:type="gramStart"/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proofErr w:type="gramEnd"/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государственные гарантии равенства возможностей для каждого ребенка в получении качественного дошкольного образования. В стандарте</w:t>
      </w:r>
      <w:r w:rsidRPr="008D6D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сформулированы</w:t>
      </w:r>
      <w:r w:rsidRPr="008D6D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условиям, в том числе психолого-педагогическим, кадровым, материально-техническим и финансовым.</w:t>
      </w:r>
    </w:p>
    <w:p w:rsidR="008D6D4A" w:rsidRPr="0051487A" w:rsidRDefault="008D6D4A" w:rsidP="008D6D4A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Требования к </w:t>
      </w:r>
      <w:proofErr w:type="spellStart"/>
      <w:proofErr w:type="gramStart"/>
      <w:r w:rsidRPr="0051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психолого</w:t>
      </w:r>
      <w:proofErr w:type="spellEnd"/>
      <w:r w:rsidRPr="0051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педагогическим</w:t>
      </w:r>
      <w:proofErr w:type="gramEnd"/>
      <w:r w:rsidRPr="00514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условиям</w:t>
      </w:r>
      <w:r w:rsidRPr="0051487A"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514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следующие:</w:t>
      </w:r>
    </w:p>
    <w:p w:rsidR="008D6D4A" w:rsidRPr="008D6D4A" w:rsidRDefault="008D6D4A" w:rsidP="00514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уважение к человеческому достоинству детей</w:t>
      </w:r>
      <w:r w:rsidR="0051487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6D4A" w:rsidRPr="008D6D4A" w:rsidRDefault="0051487A" w:rsidP="00514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D6D4A"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  образовательной  деятельности  форм  и   методов работы  с  детьми,  соответствующих  их  возрастным  и индивидуальным особенностям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6D4A" w:rsidRPr="008D6D4A" w:rsidRDefault="008D6D4A" w:rsidP="00514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построение образовательной деятельности на основе взаимодействия взрослых с детьми</w:t>
      </w:r>
      <w:r w:rsidR="0051487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6D4A" w:rsidRPr="008D6D4A" w:rsidRDefault="008D6D4A" w:rsidP="00514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поддержка взрослыми положительного, доброжелательного отношения детей друг к другу в разных видах деятельности;</w:t>
      </w:r>
    </w:p>
    <w:p w:rsidR="0051487A" w:rsidRDefault="008D6D4A" w:rsidP="00514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поддержка инициативы и самостоятельности детей</w:t>
      </w:r>
      <w:r w:rsidR="0051487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6D4A" w:rsidRPr="008D6D4A" w:rsidRDefault="008D6D4A" w:rsidP="005148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защита детей от всех форм физического и психического насилия.</w:t>
      </w:r>
    </w:p>
    <w:p w:rsidR="008D6D4A" w:rsidRPr="008D6D4A" w:rsidRDefault="008D6D4A" w:rsidP="008D6D4A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материально - техническим условиям</w:t>
      </w: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оборудование (предметы), оснащенность помещений, </w:t>
      </w:r>
      <w:proofErr w:type="spellStart"/>
      <w:proofErr w:type="gramStart"/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методический</w:t>
      </w:r>
      <w:proofErr w:type="gramEnd"/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комплект должны отвечать требованиям </w:t>
      </w:r>
      <w:proofErr w:type="spellStart"/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, правилам пожарной безопасности.</w:t>
      </w:r>
    </w:p>
    <w:p w:rsidR="008D6D4A" w:rsidRPr="008D6D4A" w:rsidRDefault="008D6D4A" w:rsidP="008D6D4A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предъявляет</w:t>
      </w:r>
      <w:r w:rsidRPr="008D6D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D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предметно-пространственной развивающей среде</w:t>
      </w: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. Она должна быть содержательно-насыщенной, трансформируемой, полифункциональной, вариативной, доступной и безопасной.</w:t>
      </w:r>
    </w:p>
    <w:p w:rsidR="008D6D4A" w:rsidRPr="008D6D4A" w:rsidRDefault="008D6D4A" w:rsidP="008D6D4A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Кадровые условия</w:t>
      </w:r>
      <w:r w:rsidRPr="008D6D4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предполагают непрерывное совершенствование профессии «Воспитатель» в овладении педагогическими технологиями. По закону «Об образовании в Российской Федерации» и в соответствии с нормами трудового законодательства педагог должен каждые три года проходить курсы повышения квалификации.</w:t>
      </w:r>
    </w:p>
    <w:p w:rsidR="008D6D4A" w:rsidRPr="008D6D4A" w:rsidRDefault="008D6D4A" w:rsidP="008D6D4A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Финансовое обеспечение гарантирует</w:t>
      </w:r>
      <w:r w:rsidRPr="008D6D4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бесплатного дошкольного образования и способствует реализации образовательной программы.</w:t>
      </w:r>
    </w:p>
    <w:p w:rsidR="008D6D4A" w:rsidRPr="008D6D4A" w:rsidRDefault="008D6D4A" w:rsidP="008D6D4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 дошкольного образования не предусматривает проведение аттестации детей при освоении ими образовательных программ, требования к </w:t>
      </w: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результатам представлены в виде целевых ориентиров, в которых нет</w:t>
      </w:r>
      <w:r w:rsidRPr="008D6D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конкретных знаний, умений и навыков, которые можно контролировать, выставлять им какие – то оценки и сравнивать между собой, это только для построения образовательной деятельности.</w:t>
      </w:r>
    </w:p>
    <w:p w:rsidR="008D6D4A" w:rsidRPr="008D6D4A" w:rsidRDefault="008D6D4A" w:rsidP="008D6D4A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дошкольного образования – сформировать предпосылки для того, чтобы ребенок мог овладеть основными уровнями направления дошкольного образования, которые прописаны в статье  64 и 66 закона «Об образовании в Российской Федерации».</w:t>
      </w:r>
    </w:p>
    <w:p w:rsidR="008D6D4A" w:rsidRPr="008D6D4A" w:rsidRDefault="008D6D4A" w:rsidP="008D6D4A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 целевых ориентиров:</w:t>
      </w:r>
    </w:p>
    <w:p w:rsidR="008D6D4A" w:rsidRPr="008D6D4A" w:rsidRDefault="008D6D4A" w:rsidP="00C92EB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инициативность и самостоятельность ребенка</w:t>
      </w:r>
      <w:r w:rsidR="00C92E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6D4A" w:rsidRPr="008D6D4A" w:rsidRDefault="008D6D4A" w:rsidP="00C92EB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уверенность в своих силах, положительное отношение к себе и другим</w:t>
      </w:r>
      <w:r w:rsidR="00C92E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6D4A" w:rsidRPr="008D6D4A" w:rsidRDefault="008D6D4A" w:rsidP="00C92EB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активное взаимодействие со сверстниками и взрослыми</w:t>
      </w:r>
      <w:r w:rsidR="00C92E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6D4A" w:rsidRPr="008D6D4A" w:rsidRDefault="008D6D4A" w:rsidP="00C92EB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способность ребенка к фантазии, воображению, творчеству, любознательность</w:t>
      </w:r>
      <w:r w:rsidR="00C92EB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D6D4A" w:rsidRPr="008D6D4A" w:rsidRDefault="008D6D4A" w:rsidP="00C92EB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способность к волевым усилиям и принятию самостоятельных решений.</w:t>
      </w:r>
    </w:p>
    <w:p w:rsidR="008D6D4A" w:rsidRPr="008D6D4A" w:rsidRDefault="008D6D4A" w:rsidP="00C92EB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стандарте определены принципы, из которых самый важный  –  сохранение уникальности и </w:t>
      </w:r>
      <w:proofErr w:type="spellStart"/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детства как важного  этапа в общем развитии человека.  Дошкольное  детство направлено на приобщение к ценностям культуры, социализацию ребенка в обществе, а не обучение его письму, счету и чтению. Развитие ребенка</w:t>
      </w:r>
      <w:r w:rsidR="00C92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- дошкольника должно происходить через ведущий вид детской деятельности — игру.</w:t>
      </w:r>
    </w:p>
    <w:p w:rsidR="008D6D4A" w:rsidRPr="008D6D4A" w:rsidRDefault="008D6D4A" w:rsidP="008D6D4A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4A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дать возможность каждому воспитаннику полноценно прожить период дошкольного детства.</w:t>
      </w:r>
    </w:p>
    <w:p w:rsidR="0006343B" w:rsidRDefault="0006343B"/>
    <w:sectPr w:rsidR="0006343B" w:rsidSect="009722E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D4A"/>
    <w:rsid w:val="0006343B"/>
    <w:rsid w:val="0051487A"/>
    <w:rsid w:val="008D6D4A"/>
    <w:rsid w:val="009722EB"/>
    <w:rsid w:val="00C92EB1"/>
    <w:rsid w:val="00DA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CB"/>
  </w:style>
  <w:style w:type="paragraph" w:styleId="3">
    <w:name w:val="heading 3"/>
    <w:basedOn w:val="a"/>
    <w:link w:val="30"/>
    <w:uiPriority w:val="9"/>
    <w:qFormat/>
    <w:rsid w:val="008D6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6D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D6D4A"/>
  </w:style>
  <w:style w:type="paragraph" w:styleId="a3">
    <w:name w:val="Plain Text"/>
    <w:basedOn w:val="a"/>
    <w:link w:val="a4"/>
    <w:uiPriority w:val="99"/>
    <w:semiHidden/>
    <w:unhideWhenUsed/>
    <w:rsid w:val="008D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8D6D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D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2014-10-06T17:57:00Z</dcterms:created>
  <dcterms:modified xsi:type="dcterms:W3CDTF">2014-10-06T19:14:00Z</dcterms:modified>
</cp:coreProperties>
</file>